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dd2ffe0b8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e7f7e5c1c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734a6972b4bdb" /><Relationship Type="http://schemas.openxmlformats.org/officeDocument/2006/relationships/numbering" Target="/word/numbering.xml" Id="R893b998a60604f3c" /><Relationship Type="http://schemas.openxmlformats.org/officeDocument/2006/relationships/settings" Target="/word/settings.xml" Id="Rb8aca67c4ac846c8" /><Relationship Type="http://schemas.openxmlformats.org/officeDocument/2006/relationships/image" Target="/word/media/5b728196-48ec-4177-b061-94dcdf96394c.png" Id="Rd6de7f7e5c1c4479" /></Relationships>
</file>