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3b57845f084e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84346ab22545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Kraszew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174ccb9bb04db0" /><Relationship Type="http://schemas.openxmlformats.org/officeDocument/2006/relationships/numbering" Target="/word/numbering.xml" Id="R9365215d9d664ae6" /><Relationship Type="http://schemas.openxmlformats.org/officeDocument/2006/relationships/settings" Target="/word/settings.xml" Id="R26a1a7debb0b4fa5" /><Relationship Type="http://schemas.openxmlformats.org/officeDocument/2006/relationships/image" Target="/word/media/37b9c9ec-3b5e-4358-bea3-04df644a33f7.png" Id="R6b84346ab225454b" /></Relationships>
</file>