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ff4a366a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1b7d580eb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3941e0bfc4dab" /><Relationship Type="http://schemas.openxmlformats.org/officeDocument/2006/relationships/numbering" Target="/word/numbering.xml" Id="R1b02909fadb94a00" /><Relationship Type="http://schemas.openxmlformats.org/officeDocument/2006/relationships/settings" Target="/word/settings.xml" Id="R5d64bcddec034a97" /><Relationship Type="http://schemas.openxmlformats.org/officeDocument/2006/relationships/image" Target="/word/media/338992ad-b121-40de-8998-9900fcd621d8.png" Id="Rdc61b7d580eb4b06" /></Relationships>
</file>