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2c1d4fd1e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4b3abc07c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b2651485940df" /><Relationship Type="http://schemas.openxmlformats.org/officeDocument/2006/relationships/numbering" Target="/word/numbering.xml" Id="Rf4034387f72f4cc9" /><Relationship Type="http://schemas.openxmlformats.org/officeDocument/2006/relationships/settings" Target="/word/settings.xml" Id="Rbbace3670ac34ba6" /><Relationship Type="http://schemas.openxmlformats.org/officeDocument/2006/relationships/image" Target="/word/media/78c95409-eb56-4d73-9d50-36d60b0c1a93.png" Id="R6514b3abc07c4cf3" /></Relationships>
</file>