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e8682707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810f1c115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e496a54184828" /><Relationship Type="http://schemas.openxmlformats.org/officeDocument/2006/relationships/numbering" Target="/word/numbering.xml" Id="Rf5e87372fb5b4a39" /><Relationship Type="http://schemas.openxmlformats.org/officeDocument/2006/relationships/settings" Target="/word/settings.xml" Id="Rc813f7620a21442c" /><Relationship Type="http://schemas.openxmlformats.org/officeDocument/2006/relationships/image" Target="/word/media/a96b5ea2-daae-499d-bda4-1344a4d95bb8.png" Id="R242810f1c1154f9a" /></Relationships>
</file>