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ac12dc7b540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50a9c7c2f54b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e45a2e74894e32" /><Relationship Type="http://schemas.openxmlformats.org/officeDocument/2006/relationships/numbering" Target="/word/numbering.xml" Id="R507bc4c9e60a4845" /><Relationship Type="http://schemas.openxmlformats.org/officeDocument/2006/relationships/settings" Target="/word/settings.xml" Id="Rc25961033c2d4b50" /><Relationship Type="http://schemas.openxmlformats.org/officeDocument/2006/relationships/image" Target="/word/media/9a41561f-a225-44bc-90e8-e8bead79dd1f.png" Id="R4c50a9c7c2f54bb5" /></Relationships>
</file>