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3b2f9c0ec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8f2d5f4a8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c3d2b6be944a0" /><Relationship Type="http://schemas.openxmlformats.org/officeDocument/2006/relationships/numbering" Target="/word/numbering.xml" Id="Rc0c73ddb4eff442c" /><Relationship Type="http://schemas.openxmlformats.org/officeDocument/2006/relationships/settings" Target="/word/settings.xml" Id="R1bc9cb4f5e8d4280" /><Relationship Type="http://schemas.openxmlformats.org/officeDocument/2006/relationships/image" Target="/word/media/13d56cb7-c3c7-4ca8-8ae4-939b3bd6ad0d.png" Id="R4fe8f2d5f4a84519" /></Relationships>
</file>