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bcfadff1a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72f29f859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073561e2d4e15" /><Relationship Type="http://schemas.openxmlformats.org/officeDocument/2006/relationships/numbering" Target="/word/numbering.xml" Id="R0078f91f99854b20" /><Relationship Type="http://schemas.openxmlformats.org/officeDocument/2006/relationships/settings" Target="/word/settings.xml" Id="R47ee86377dc04232" /><Relationship Type="http://schemas.openxmlformats.org/officeDocument/2006/relationships/image" Target="/word/media/659deac3-37e3-49de-b1db-59fd86458cd7.png" Id="Rd8572f29f8594c6b" /></Relationships>
</file>