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b36876dd1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11c2e0774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366cec6fb47ea" /><Relationship Type="http://schemas.openxmlformats.org/officeDocument/2006/relationships/numbering" Target="/word/numbering.xml" Id="Rfce212edbd264578" /><Relationship Type="http://schemas.openxmlformats.org/officeDocument/2006/relationships/settings" Target="/word/settings.xml" Id="Ra07f4fe17a624d81" /><Relationship Type="http://schemas.openxmlformats.org/officeDocument/2006/relationships/image" Target="/word/media/ef1e1629-4015-4001-8802-e1b23534c35f.png" Id="R38711c2e07744343" /></Relationships>
</file>