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29dae5491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adccaf7e8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Kruszyn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3a2a494b0488a" /><Relationship Type="http://schemas.openxmlformats.org/officeDocument/2006/relationships/numbering" Target="/word/numbering.xml" Id="R5cc1024e54834da8" /><Relationship Type="http://schemas.openxmlformats.org/officeDocument/2006/relationships/settings" Target="/word/settings.xml" Id="R6ca70a2811c64970" /><Relationship Type="http://schemas.openxmlformats.org/officeDocument/2006/relationships/image" Target="/word/media/1d52d187-872d-40f3-ad94-d8fb5ca81c6b.png" Id="R737adccaf7e84912" /></Relationships>
</file>