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2ed684349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a053dd29c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7f893fc05400a" /><Relationship Type="http://schemas.openxmlformats.org/officeDocument/2006/relationships/numbering" Target="/word/numbering.xml" Id="Rd25c2c3155454af2" /><Relationship Type="http://schemas.openxmlformats.org/officeDocument/2006/relationships/settings" Target="/word/settings.xml" Id="R3f3d9b7f90ee4ef0" /><Relationship Type="http://schemas.openxmlformats.org/officeDocument/2006/relationships/image" Target="/word/media/d96f4696-9a1f-4b9d-b123-a29751a78bc3.png" Id="Rcb8a053dd29c46bd" /></Relationships>
</file>