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ba1e1083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77c39da92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29798e021449d" /><Relationship Type="http://schemas.openxmlformats.org/officeDocument/2006/relationships/numbering" Target="/word/numbering.xml" Id="R730432a66dc54501" /><Relationship Type="http://schemas.openxmlformats.org/officeDocument/2006/relationships/settings" Target="/word/settings.xml" Id="Ra1bf6935955f4637" /><Relationship Type="http://schemas.openxmlformats.org/officeDocument/2006/relationships/image" Target="/word/media/7f3269f6-0f6b-40ea-8955-e2789492a91c.png" Id="R83377c39da9242ed" /></Relationships>
</file>