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1277f3bb9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9009a450a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Krzeczkowo-Gromadzyn,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e088f67704208" /><Relationship Type="http://schemas.openxmlformats.org/officeDocument/2006/relationships/numbering" Target="/word/numbering.xml" Id="Re051a93bb2d94c16" /><Relationship Type="http://schemas.openxmlformats.org/officeDocument/2006/relationships/settings" Target="/word/settings.xml" Id="R479350c9973b4870" /><Relationship Type="http://schemas.openxmlformats.org/officeDocument/2006/relationships/image" Target="/word/media/e66b0eef-1030-46d2-8f86-eb7e9f82f22f.png" Id="R67e9009a450a47e0" /></Relationships>
</file>