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28a8d0e47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32483ece3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d263e86fb4d88" /><Relationship Type="http://schemas.openxmlformats.org/officeDocument/2006/relationships/numbering" Target="/word/numbering.xml" Id="R17f2100e12164aec" /><Relationship Type="http://schemas.openxmlformats.org/officeDocument/2006/relationships/settings" Target="/word/settings.xml" Id="R2f01b020b9a8415c" /><Relationship Type="http://schemas.openxmlformats.org/officeDocument/2006/relationships/image" Target="/word/media/34675733-ca74-4d68-b7b1-0be3e0a554db.png" Id="R26832483ece34ff3" /></Relationships>
</file>