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534c4e3ec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16070f476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7a2a701f24f79" /><Relationship Type="http://schemas.openxmlformats.org/officeDocument/2006/relationships/numbering" Target="/word/numbering.xml" Id="Rbb48f2ad5baa454f" /><Relationship Type="http://schemas.openxmlformats.org/officeDocument/2006/relationships/settings" Target="/word/settings.xml" Id="Rf03910c4cc8a4d9e" /><Relationship Type="http://schemas.openxmlformats.org/officeDocument/2006/relationships/image" Target="/word/media/34317c36-9971-4fc3-a399-d94878f09515.png" Id="Racb16070f47647a2" /></Relationships>
</file>