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1a8d9a1b0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7c0be276f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Krzteki,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e964de2f4472f" /><Relationship Type="http://schemas.openxmlformats.org/officeDocument/2006/relationships/numbering" Target="/word/numbering.xml" Id="R1d65e259c7bc4bcd" /><Relationship Type="http://schemas.openxmlformats.org/officeDocument/2006/relationships/settings" Target="/word/settings.xml" Id="Ra6aa2125f43f4f8a" /><Relationship Type="http://schemas.openxmlformats.org/officeDocument/2006/relationships/image" Target="/word/media/1094c036-bde5-43f3-ac02-82f91f518a3a.png" Id="R00a7c0be276f4d41" /></Relationships>
</file>