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c96928b77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302eb996f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Krzykawa,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e4cd115fe49d7" /><Relationship Type="http://schemas.openxmlformats.org/officeDocument/2006/relationships/numbering" Target="/word/numbering.xml" Id="R7678a173ad684b64" /><Relationship Type="http://schemas.openxmlformats.org/officeDocument/2006/relationships/settings" Target="/word/settings.xml" Id="Rd40087e396cd432c" /><Relationship Type="http://schemas.openxmlformats.org/officeDocument/2006/relationships/image" Target="/word/media/a9aca99e-6a92-4c4d-9ae7-90a761b0322f.png" Id="R068302eb996f4a71" /></Relationships>
</file>