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c0e3c3874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38cb94d4e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d057a77304d83" /><Relationship Type="http://schemas.openxmlformats.org/officeDocument/2006/relationships/numbering" Target="/word/numbering.xml" Id="R5b15de68e2bc46fd" /><Relationship Type="http://schemas.openxmlformats.org/officeDocument/2006/relationships/settings" Target="/word/settings.xml" Id="Rdcf68458b0184bcc" /><Relationship Type="http://schemas.openxmlformats.org/officeDocument/2006/relationships/image" Target="/word/media/a17fe284-a827-428e-9fa9-3c108b6ae94a.png" Id="R58f38cb94d4e4ea2" /></Relationships>
</file>