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66c3f5709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54c2a9e8e746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164bf55e34e8e" /><Relationship Type="http://schemas.openxmlformats.org/officeDocument/2006/relationships/numbering" Target="/word/numbering.xml" Id="R29edfa718de84efc" /><Relationship Type="http://schemas.openxmlformats.org/officeDocument/2006/relationships/settings" Target="/word/settings.xml" Id="R5d129e9d7fbd4038" /><Relationship Type="http://schemas.openxmlformats.org/officeDocument/2006/relationships/image" Target="/word/media/5a58d798-8a15-4e2c-a407-4d379317b9b9.png" Id="R1454c2a9e8e746a4" /></Relationships>
</file>