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0dacd3bf7342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9d4f834f664c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Krzyzewo Nadrzeczne,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e0c9c6a45c4e19" /><Relationship Type="http://schemas.openxmlformats.org/officeDocument/2006/relationships/numbering" Target="/word/numbering.xml" Id="R84fb32353d7a4bb9" /><Relationship Type="http://schemas.openxmlformats.org/officeDocument/2006/relationships/settings" Target="/word/settings.xml" Id="R329c6271fc0e419e" /><Relationship Type="http://schemas.openxmlformats.org/officeDocument/2006/relationships/image" Target="/word/media/022343d6-8335-475d-883f-6c1ee371e6d0.png" Id="R1d9d4f834f664c16" /></Relationships>
</file>