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f241f61eb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8ec1c7954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Kujbiedy,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9cb8e8e654c51" /><Relationship Type="http://schemas.openxmlformats.org/officeDocument/2006/relationships/numbering" Target="/word/numbering.xml" Id="Rcc26c5426adf42da" /><Relationship Type="http://schemas.openxmlformats.org/officeDocument/2006/relationships/settings" Target="/word/settings.xml" Id="R938f3a560d2d433c" /><Relationship Type="http://schemas.openxmlformats.org/officeDocument/2006/relationships/image" Target="/word/media/f45c5f8a-1b31-4b63-a2dc-6c4613669d5a.png" Id="Rb318ec1c795448f2" /></Relationships>
</file>