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b56c28da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97c89ce68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ae2bad89d486c" /><Relationship Type="http://schemas.openxmlformats.org/officeDocument/2006/relationships/numbering" Target="/word/numbering.xml" Id="R2a1e73f6428c41cb" /><Relationship Type="http://schemas.openxmlformats.org/officeDocument/2006/relationships/settings" Target="/word/settings.xml" Id="R4e67546316d94e59" /><Relationship Type="http://schemas.openxmlformats.org/officeDocument/2006/relationships/image" Target="/word/media/d83a3e1f-7eeb-4c1d-898c-a7cccdfa7fab.png" Id="R8a897c89ce684155" /></Relationships>
</file>