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6f530a7d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5f2fc503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bb2c52c9944fd" /><Relationship Type="http://schemas.openxmlformats.org/officeDocument/2006/relationships/numbering" Target="/word/numbering.xml" Id="R9d3c329f8cfb4d8a" /><Relationship Type="http://schemas.openxmlformats.org/officeDocument/2006/relationships/settings" Target="/word/settings.xml" Id="Ra5e6b6fddf074e45" /><Relationship Type="http://schemas.openxmlformats.org/officeDocument/2006/relationships/image" Target="/word/media/54b682d9-5beb-41aa-a97e-33d9c5b241bc.png" Id="R7c125f2fc50349e5" /></Relationships>
</file>