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138abf02c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f30e79822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81f5c1d02433d" /><Relationship Type="http://schemas.openxmlformats.org/officeDocument/2006/relationships/numbering" Target="/word/numbering.xml" Id="Rbbd66d8d6490482f" /><Relationship Type="http://schemas.openxmlformats.org/officeDocument/2006/relationships/settings" Target="/word/settings.xml" Id="R7ced017a82d54aaa" /><Relationship Type="http://schemas.openxmlformats.org/officeDocument/2006/relationships/image" Target="/word/media/b396c744-ce33-4e35-8633-f66d224df5f4.png" Id="Rc91f30e798224b10" /></Relationships>
</file>