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e4cdd6a41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f223b2410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4cb551206410a" /><Relationship Type="http://schemas.openxmlformats.org/officeDocument/2006/relationships/numbering" Target="/word/numbering.xml" Id="R3a312fb7e61f466d" /><Relationship Type="http://schemas.openxmlformats.org/officeDocument/2006/relationships/settings" Target="/word/settings.xml" Id="Rb67b8332fc564300" /><Relationship Type="http://schemas.openxmlformats.org/officeDocument/2006/relationships/image" Target="/word/media/ba788eb1-2c13-4baa-91a2-297ba5914023.png" Id="R2daf223b24104914" /></Relationships>
</file>