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acdb3da34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9618aa113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1d35fdd2d4dee" /><Relationship Type="http://schemas.openxmlformats.org/officeDocument/2006/relationships/numbering" Target="/word/numbering.xml" Id="R91c55f13829a426d" /><Relationship Type="http://schemas.openxmlformats.org/officeDocument/2006/relationships/settings" Target="/word/settings.xml" Id="R9d12bdefc26145fd" /><Relationship Type="http://schemas.openxmlformats.org/officeDocument/2006/relationships/image" Target="/word/media/c307e20a-8609-4b2b-a17c-61e4e7732dd2.png" Id="R09b9618aa1134a50" /></Relationships>
</file>