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47bd078a842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65259919f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Kurpie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cdf3fd528443b" /><Relationship Type="http://schemas.openxmlformats.org/officeDocument/2006/relationships/numbering" Target="/word/numbering.xml" Id="R95dddd6b2a11452b" /><Relationship Type="http://schemas.openxmlformats.org/officeDocument/2006/relationships/settings" Target="/word/settings.xml" Id="R09b2e33ad52a4f69" /><Relationship Type="http://schemas.openxmlformats.org/officeDocument/2006/relationships/image" Target="/word/media/2cd7def8-0640-4317-9389-4cdf81ba3ecc.png" Id="Rdff65259919f41a9" /></Relationships>
</file>