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766a827f3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051ce7589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Kusnie,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7e01d0ea64e6e" /><Relationship Type="http://schemas.openxmlformats.org/officeDocument/2006/relationships/numbering" Target="/word/numbering.xml" Id="R331647e321da4f21" /><Relationship Type="http://schemas.openxmlformats.org/officeDocument/2006/relationships/settings" Target="/word/settings.xml" Id="R436510cd08744059" /><Relationship Type="http://schemas.openxmlformats.org/officeDocument/2006/relationships/image" Target="/word/media/707efd86-8fa9-492a-ad21-b96b7d2ba8b6.png" Id="Rdf3051ce7589463b" /></Relationships>
</file>