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3e6bcf1ad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ed98ceefc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Kusnierz,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55bfbb50e4713" /><Relationship Type="http://schemas.openxmlformats.org/officeDocument/2006/relationships/numbering" Target="/word/numbering.xml" Id="Rf3b2cc44e18a453c" /><Relationship Type="http://schemas.openxmlformats.org/officeDocument/2006/relationships/settings" Target="/word/settings.xml" Id="Rbe0b6994b96f490c" /><Relationship Type="http://schemas.openxmlformats.org/officeDocument/2006/relationships/image" Target="/word/media/1604e7eb-5e2e-4f36-9ab2-fa911345fb71.png" Id="R355ed98ceefc4ee6" /></Relationships>
</file>