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3019fc08f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d1263b09a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a908d0201445f" /><Relationship Type="http://schemas.openxmlformats.org/officeDocument/2006/relationships/numbering" Target="/word/numbering.xml" Id="R15708dcf71f74db6" /><Relationship Type="http://schemas.openxmlformats.org/officeDocument/2006/relationships/settings" Target="/word/settings.xml" Id="R03b60b2465ef4624" /><Relationship Type="http://schemas.openxmlformats.org/officeDocument/2006/relationships/image" Target="/word/media/5a311151-6f71-4baf-a27f-42698aa5bb92.png" Id="R494d1263b09a429c" /></Relationships>
</file>