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ee95ca4a0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aeb9663ea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44ebedbb6402a" /><Relationship Type="http://schemas.openxmlformats.org/officeDocument/2006/relationships/numbering" Target="/word/numbering.xml" Id="Rd79579fc229a44af" /><Relationship Type="http://schemas.openxmlformats.org/officeDocument/2006/relationships/settings" Target="/word/settings.xml" Id="R660c758a47fe4850" /><Relationship Type="http://schemas.openxmlformats.org/officeDocument/2006/relationships/image" Target="/word/media/ae1309f6-124a-40a6-a062-9ff47335ccfb.png" Id="Rd48aeb9663ea458b" /></Relationships>
</file>