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a78cacdbc4e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839058110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Kuznica Sulikowska,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1aea0e508648f3" /><Relationship Type="http://schemas.openxmlformats.org/officeDocument/2006/relationships/numbering" Target="/word/numbering.xml" Id="R832edff0acaf477c" /><Relationship Type="http://schemas.openxmlformats.org/officeDocument/2006/relationships/settings" Target="/word/settings.xml" Id="R849c08bbbfeb4348" /><Relationship Type="http://schemas.openxmlformats.org/officeDocument/2006/relationships/image" Target="/word/media/956ac21c-493f-4ebc-b093-9edb938c3429.png" Id="Rb0e83905811048d9" /></Relationships>
</file>