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f9958cde0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30368fe4a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a48b45ef347dd" /><Relationship Type="http://schemas.openxmlformats.org/officeDocument/2006/relationships/numbering" Target="/word/numbering.xml" Id="R631fe2fdb07641fe" /><Relationship Type="http://schemas.openxmlformats.org/officeDocument/2006/relationships/settings" Target="/word/settings.xml" Id="R17d8fed1a0ef4438" /><Relationship Type="http://schemas.openxmlformats.org/officeDocument/2006/relationships/image" Target="/word/media/af5625d9-1ce0-4ee3-9f8a-b2c3d4cc649e.png" Id="R1cd30368fe4a4c1f" /></Relationships>
</file>