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4be2aeea3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4fad1d098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537c61b3e4f53" /><Relationship Type="http://schemas.openxmlformats.org/officeDocument/2006/relationships/numbering" Target="/word/numbering.xml" Id="Rc3537f9f30de4038" /><Relationship Type="http://schemas.openxmlformats.org/officeDocument/2006/relationships/settings" Target="/word/settings.xml" Id="Ra652f3d8dd144489" /><Relationship Type="http://schemas.openxmlformats.org/officeDocument/2006/relationships/image" Target="/word/media/c58e66dc-0072-4d71-a9c2-0cfdd7b343a1.png" Id="Rf084fad1d098461a" /></Relationships>
</file>