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b30527546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4f8fc25cb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3a8b098ea4919" /><Relationship Type="http://schemas.openxmlformats.org/officeDocument/2006/relationships/numbering" Target="/word/numbering.xml" Id="Rad52f94b4e0a43bc" /><Relationship Type="http://schemas.openxmlformats.org/officeDocument/2006/relationships/settings" Target="/word/settings.xml" Id="R3b0dcdbf77df4b74" /><Relationship Type="http://schemas.openxmlformats.org/officeDocument/2006/relationships/image" Target="/word/media/55e7747b-d48e-4f2b-8dcb-432861041d06.png" Id="R8984f8fc25cb4d6f" /></Relationships>
</file>