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ef91fb020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f83bf8bab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Lagiewniki-Borek Falecki,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3a0ee2fe44690" /><Relationship Type="http://schemas.openxmlformats.org/officeDocument/2006/relationships/numbering" Target="/word/numbering.xml" Id="Rf5388295905b4b9e" /><Relationship Type="http://schemas.openxmlformats.org/officeDocument/2006/relationships/settings" Target="/word/settings.xml" Id="Rca3141adb2454de6" /><Relationship Type="http://schemas.openxmlformats.org/officeDocument/2006/relationships/image" Target="/word/media/6a322da1-e37b-468a-b2f1-c511992bdaac.png" Id="Rf53f83bf8bab462c" /></Relationships>
</file>