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8dd8569c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f3991d01f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Laka Prudnicka,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4d883ac3c4935" /><Relationship Type="http://schemas.openxmlformats.org/officeDocument/2006/relationships/numbering" Target="/word/numbering.xml" Id="Raa3c9781ad2f4f7b" /><Relationship Type="http://schemas.openxmlformats.org/officeDocument/2006/relationships/settings" Target="/word/settings.xml" Id="R8a1856bde0d844e2" /><Relationship Type="http://schemas.openxmlformats.org/officeDocument/2006/relationships/image" Target="/word/media/508b5b85-41ec-4c48-a19b-870df45675a4.png" Id="Raf4f3991d01f4195" /></Relationships>
</file>