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f284db5ea8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4cd0d07ef4c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305e30b604c93" /><Relationship Type="http://schemas.openxmlformats.org/officeDocument/2006/relationships/numbering" Target="/word/numbering.xml" Id="R0ab7cae0ff7c424f" /><Relationship Type="http://schemas.openxmlformats.org/officeDocument/2006/relationships/settings" Target="/word/settings.xml" Id="R64484101ca3a4b7c" /><Relationship Type="http://schemas.openxmlformats.org/officeDocument/2006/relationships/image" Target="/word/media/5190e476-c9ed-4310-855f-aaab1c2171b3.png" Id="Re534cd0d07ef4c91" /></Relationships>
</file>