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3113cd8a9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1b7c6c9f3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8e15f2b664d3a" /><Relationship Type="http://schemas.openxmlformats.org/officeDocument/2006/relationships/numbering" Target="/word/numbering.xml" Id="R0e4f4690288d42ac" /><Relationship Type="http://schemas.openxmlformats.org/officeDocument/2006/relationships/settings" Target="/word/settings.xml" Id="R62b4f9d958d84546" /><Relationship Type="http://schemas.openxmlformats.org/officeDocument/2006/relationships/image" Target="/word/media/28f62b1e-a4b1-4806-82e6-a9fd892de0f7.png" Id="R8761b7c6c9f34a42" /></Relationships>
</file>