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77aa3e97c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37e8f0ca4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b28db390a45e4" /><Relationship Type="http://schemas.openxmlformats.org/officeDocument/2006/relationships/numbering" Target="/word/numbering.xml" Id="Re07c462a91694be9" /><Relationship Type="http://schemas.openxmlformats.org/officeDocument/2006/relationships/settings" Target="/word/settings.xml" Id="Rb985ec88cb804de1" /><Relationship Type="http://schemas.openxmlformats.org/officeDocument/2006/relationships/image" Target="/word/media/1dafb0ee-d333-46f8-9b16-613ea14af6a7.png" Id="R44c37e8f0ca44f13" /></Relationships>
</file>