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ffac295db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3e3a61e794b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Lazdoje,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bacca694644725" /><Relationship Type="http://schemas.openxmlformats.org/officeDocument/2006/relationships/numbering" Target="/word/numbering.xml" Id="R781b32e694e34eaf" /><Relationship Type="http://schemas.openxmlformats.org/officeDocument/2006/relationships/settings" Target="/word/settings.xml" Id="R421a4a072ebc43aa" /><Relationship Type="http://schemas.openxmlformats.org/officeDocument/2006/relationships/image" Target="/word/media/73e5959b-77ce-4546-8271-14da761e94c8.png" Id="Rabe3e3a61e794bf7" /></Relationships>
</file>