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a4713ddf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f856f1adf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Leg-Probostwo,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5c8a966414821" /><Relationship Type="http://schemas.openxmlformats.org/officeDocument/2006/relationships/numbering" Target="/word/numbering.xml" Id="R6c9229e3a3594260" /><Relationship Type="http://schemas.openxmlformats.org/officeDocument/2006/relationships/settings" Target="/word/settings.xml" Id="Rcc5602e950354709" /><Relationship Type="http://schemas.openxmlformats.org/officeDocument/2006/relationships/image" Target="/word/media/9e2c4515-2310-44eb-93a1-3ebffd9f94f5.png" Id="R377f856f1adf4e15" /></Relationships>
</file>