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931c94bb4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925ef406f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 Mroczenska,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f81ce251a4f6f" /><Relationship Type="http://schemas.openxmlformats.org/officeDocument/2006/relationships/numbering" Target="/word/numbering.xml" Id="Ra16793c877a240ea" /><Relationship Type="http://schemas.openxmlformats.org/officeDocument/2006/relationships/settings" Target="/word/settings.xml" Id="Rfe85565a1d2640b9" /><Relationship Type="http://schemas.openxmlformats.org/officeDocument/2006/relationships/image" Target="/word/media/31af0345-a985-490c-8b80-13eb9bbd9bdb.png" Id="Re01925ef406f4537" /></Relationships>
</file>