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2f8066ac8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ac3aeff28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 Zabiecka,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8f5cfa97d4bd8" /><Relationship Type="http://schemas.openxmlformats.org/officeDocument/2006/relationships/numbering" Target="/word/numbering.xml" Id="Rfa26a0b3aa7a449b" /><Relationship Type="http://schemas.openxmlformats.org/officeDocument/2006/relationships/settings" Target="/word/settings.xml" Id="Re3d975c654084cb6" /><Relationship Type="http://schemas.openxmlformats.org/officeDocument/2006/relationships/image" Target="/word/media/bdc5e887-1d1c-4667-ae63-271840b33413.png" Id="R4afac3aeff28428f" /></Relationships>
</file>