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48a5aa1c2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5be6336c2c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Lekity,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8b92e7965421a" /><Relationship Type="http://schemas.openxmlformats.org/officeDocument/2006/relationships/numbering" Target="/word/numbering.xml" Id="Rbb28a0721c8c422f" /><Relationship Type="http://schemas.openxmlformats.org/officeDocument/2006/relationships/settings" Target="/word/settings.xml" Id="Rc634735e12b842cb" /><Relationship Type="http://schemas.openxmlformats.org/officeDocument/2006/relationships/image" Target="/word/media/9254b849-cad3-43d2-abcf-b26f73ffbd0c.png" Id="R245be6336c2c48ff" /></Relationships>
</file>