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382c28cf8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4a2dedda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Lemierzycko,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87ad07f9f4b33" /><Relationship Type="http://schemas.openxmlformats.org/officeDocument/2006/relationships/numbering" Target="/word/numbering.xml" Id="R965ba92aa5154718" /><Relationship Type="http://schemas.openxmlformats.org/officeDocument/2006/relationships/settings" Target="/word/settings.xml" Id="R8a6300d0358d4e46" /><Relationship Type="http://schemas.openxmlformats.org/officeDocument/2006/relationships/image" Target="/word/media/b62e3b5d-7e92-4e03-9599-a0617a6cf17e.png" Id="R4cb34a2dedda46e2" /></Relationships>
</file>