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e4eabedf9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ff47efedc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Leokadiow,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cdd4d246740d5" /><Relationship Type="http://schemas.openxmlformats.org/officeDocument/2006/relationships/numbering" Target="/word/numbering.xml" Id="R2a2a710327c4490d" /><Relationship Type="http://schemas.openxmlformats.org/officeDocument/2006/relationships/settings" Target="/word/settings.xml" Id="Rc0c7a45e8a3945d8" /><Relationship Type="http://schemas.openxmlformats.org/officeDocument/2006/relationships/image" Target="/word/media/2d2e9dcb-cc10-46a7-a375-2765a59a0a92.png" Id="R3fdff47efedc4afb" /></Relationships>
</file>