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928795e86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3cd4f9527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f5075390c4229" /><Relationship Type="http://schemas.openxmlformats.org/officeDocument/2006/relationships/numbering" Target="/word/numbering.xml" Id="Rda4ebc5547a648b2" /><Relationship Type="http://schemas.openxmlformats.org/officeDocument/2006/relationships/settings" Target="/word/settings.xml" Id="Rfe3ed6f1c1644dd1" /><Relationship Type="http://schemas.openxmlformats.org/officeDocument/2006/relationships/image" Target="/word/media/d18f886a-6e8e-4f32-b886-d98aefc0a8d0.png" Id="R33c3cd4f952743cf" /></Relationships>
</file>