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27079852f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f7b5565b6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Leszczydol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a89817fb24065" /><Relationship Type="http://schemas.openxmlformats.org/officeDocument/2006/relationships/numbering" Target="/word/numbering.xml" Id="Rb9cefc7edd024725" /><Relationship Type="http://schemas.openxmlformats.org/officeDocument/2006/relationships/settings" Target="/word/settings.xml" Id="Rb5ce9b1ee8c24405" /><Relationship Type="http://schemas.openxmlformats.org/officeDocument/2006/relationships/image" Target="/word/media/9035bcca-6bd6-4d01-ae49-1eb6b37663bf.png" Id="R4c1f7b5565b64ee2" /></Relationships>
</file>