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cafb61ba2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70bf6880d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a26ffe3eb4a98" /><Relationship Type="http://schemas.openxmlformats.org/officeDocument/2006/relationships/numbering" Target="/word/numbering.xml" Id="R2eafad5df7e14092" /><Relationship Type="http://schemas.openxmlformats.org/officeDocument/2006/relationships/settings" Target="/word/settings.xml" Id="Ra248444a27604aae" /><Relationship Type="http://schemas.openxmlformats.org/officeDocument/2006/relationships/image" Target="/word/media/fed440b9-a108-4613-9f06-3dcea0dd2a12.png" Id="Reb870bf6880d4ff2" /></Relationships>
</file>